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МИНИСТЕРСТВО РОССИЙСКОЙ ФЕДЕРАЦИИ ПО ДЕЛАМ ГРАЖДАНСКОЙ</w:t>
      </w:r>
    </w:p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ОБОРОНЫ, ЧРЕЗВЫЧАЙНЫМ СИТУАЦИЯМ И ЛИКВИДАЦИИ</w:t>
      </w:r>
    </w:p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ПОСЛЕДСТВИЙ СТИХИЙНЫХ БЕДСТВИЙ</w:t>
      </w:r>
    </w:p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ПРИКАЗ</w:t>
      </w:r>
    </w:p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от 15.11.2013 № 727</w:t>
      </w:r>
    </w:p>
    <w:p w:rsidR="000D6F26" w:rsidRDefault="000D6F26" w:rsidP="000D6F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 межведомственной рабочей группе по координации работ при реализации Указа Президента Российской Федерации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</w:t>
      </w:r>
    </w:p>
    <w:p w:rsidR="000D6F26" w:rsidRDefault="000D6F26" w:rsidP="000D6F2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координации работ при реализации Указа Президента Российской Федерации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 (далее - Указ) приказываю:</w:t>
      </w:r>
    </w:p>
    <w:p w:rsidR="000D6F26" w:rsidRDefault="000D6F26" w:rsidP="000D6F2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Создать межведомственную рабочую группу по координации работ при реализации Указа в составе согласно приложению.</w:t>
      </w:r>
    </w:p>
    <w:p w:rsidR="000D6F26" w:rsidRDefault="000D6F26" w:rsidP="000D6F2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2. </w:t>
      </w:r>
      <w:proofErr w:type="gramStart"/>
      <w:r>
        <w:rPr>
          <w:rFonts w:ascii="Arial" w:hAnsi="Arial" w:cs="Arial"/>
          <w:color w:val="3B4256"/>
        </w:rPr>
        <w:t>Признать утратившими силу приказы МЧС России от 29.12.2012 № 834 «О создании межведомственной рабочей группы по координации работ при реализации Указа Президента Российской Федерации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ситуаций», от 06.03.2013 № 166 «О внесении изменения в приказ МЧС России от 29.12.2012 № 834» и от 07.06.2013</w:t>
      </w:r>
      <w:proofErr w:type="gramEnd"/>
      <w:r>
        <w:rPr>
          <w:rFonts w:ascii="Arial" w:hAnsi="Arial" w:cs="Arial"/>
          <w:color w:val="3B4256"/>
        </w:rPr>
        <w:t xml:space="preserve"> № 373 «О внесении изменений в приказ МЧС России от 29.12.2012 № 834». 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99"/>
    <w:rsid w:val="000D6F26"/>
    <w:rsid w:val="00AA14B4"/>
    <w:rsid w:val="00CC7ACA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2021-10-12T11:54:00Z</dcterms:created>
  <dcterms:modified xsi:type="dcterms:W3CDTF">2021-10-12T11:54:00Z</dcterms:modified>
</cp:coreProperties>
</file>