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258"/>
        <w:gridCol w:w="10638"/>
      </w:tblGrid>
      <w:tr w:rsidR="00522F40" w:rsidRPr="009D1923" w:rsidTr="008D319D">
        <w:trPr>
          <w:tblHeader/>
        </w:trPr>
        <w:tc>
          <w:tcPr>
            <w:tcW w:w="675" w:type="dxa"/>
            <w:shd w:val="clear" w:color="auto" w:fill="D9D9D9" w:themeFill="background1" w:themeFillShade="D9"/>
          </w:tcPr>
          <w:p w:rsidR="00522F40" w:rsidRPr="009D1923" w:rsidRDefault="00522F40" w:rsidP="008D319D">
            <w:pPr>
              <w:jc w:val="center"/>
              <w:rPr>
                <w:b/>
                <w:sz w:val="26"/>
                <w:szCs w:val="26"/>
              </w:rPr>
            </w:pPr>
            <w:r w:rsidRPr="009D192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22F40" w:rsidRPr="009D1923" w:rsidRDefault="00522F40" w:rsidP="008D319D">
            <w:pPr>
              <w:jc w:val="center"/>
              <w:rPr>
                <w:b/>
                <w:sz w:val="26"/>
                <w:szCs w:val="26"/>
              </w:rPr>
            </w:pPr>
            <w:r w:rsidRPr="009D1923">
              <w:rPr>
                <w:b/>
                <w:sz w:val="26"/>
                <w:szCs w:val="26"/>
              </w:rPr>
              <w:t>Вопрос гражданина (организации)</w:t>
            </w:r>
          </w:p>
        </w:tc>
        <w:tc>
          <w:tcPr>
            <w:tcW w:w="11843" w:type="dxa"/>
            <w:shd w:val="clear" w:color="auto" w:fill="D9D9D9" w:themeFill="background1" w:themeFillShade="D9"/>
          </w:tcPr>
          <w:p w:rsidR="00522F40" w:rsidRPr="009D1923" w:rsidRDefault="00522F40" w:rsidP="008D319D">
            <w:pPr>
              <w:jc w:val="center"/>
              <w:rPr>
                <w:b/>
                <w:sz w:val="26"/>
                <w:szCs w:val="26"/>
              </w:rPr>
            </w:pPr>
            <w:r w:rsidRPr="009D1923">
              <w:rPr>
                <w:b/>
                <w:sz w:val="26"/>
                <w:szCs w:val="26"/>
              </w:rPr>
              <w:t>Содержание ответа по существу заданного вопроса</w:t>
            </w:r>
          </w:p>
        </w:tc>
      </w:tr>
      <w:tr w:rsidR="00522F40" w:rsidRPr="009D1923" w:rsidTr="008D319D">
        <w:tc>
          <w:tcPr>
            <w:tcW w:w="675" w:type="dxa"/>
          </w:tcPr>
          <w:p w:rsidR="00522F40" w:rsidRPr="009D1923" w:rsidRDefault="00522F40" w:rsidP="008D319D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22F40" w:rsidRPr="009D1923" w:rsidRDefault="00522F40" w:rsidP="008D319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Разъяснение требований </w:t>
            </w:r>
            <w:r w:rsidRPr="009D1923">
              <w:rPr>
                <w:sz w:val="26"/>
                <w:szCs w:val="26"/>
              </w:rPr>
              <w:t>пожарной безопасности</w:t>
            </w:r>
            <w:r>
              <w:rPr>
                <w:sz w:val="26"/>
                <w:szCs w:val="26"/>
              </w:rPr>
              <w:t xml:space="preserve">, </w:t>
            </w:r>
            <w:r w:rsidRPr="009D1923">
              <w:rPr>
                <w:sz w:val="26"/>
                <w:szCs w:val="26"/>
              </w:rPr>
              <w:t>предъявляемые</w:t>
            </w:r>
            <w:r>
              <w:rPr>
                <w:sz w:val="26"/>
                <w:szCs w:val="26"/>
              </w:rPr>
              <w:t xml:space="preserve"> </w:t>
            </w:r>
            <w:r w:rsidRPr="009D1923">
              <w:rPr>
                <w:sz w:val="26"/>
                <w:szCs w:val="26"/>
              </w:rPr>
              <w:t xml:space="preserve"> </w:t>
            </w:r>
          </w:p>
          <w:p w:rsidR="00522F40" w:rsidRPr="009D1923" w:rsidRDefault="00522F40" w:rsidP="008D319D">
            <w:pPr>
              <w:shd w:val="clear" w:color="auto" w:fill="FFFFFF"/>
              <w:rPr>
                <w:sz w:val="26"/>
                <w:szCs w:val="26"/>
              </w:rPr>
            </w:pPr>
            <w:r w:rsidRPr="009D1923">
              <w:rPr>
                <w:sz w:val="26"/>
                <w:szCs w:val="26"/>
              </w:rPr>
              <w:t>к противопожарным расстояниям между жилым, общественным зданиям (сооружениям)</w:t>
            </w:r>
          </w:p>
        </w:tc>
        <w:tc>
          <w:tcPr>
            <w:tcW w:w="11843" w:type="dxa"/>
          </w:tcPr>
          <w:p w:rsidR="00522F40" w:rsidRPr="009D1923" w:rsidRDefault="00522F40" w:rsidP="008D319D">
            <w:pPr>
              <w:ind w:firstLine="459"/>
              <w:jc w:val="both"/>
              <w:rPr>
                <w:sz w:val="26"/>
                <w:szCs w:val="26"/>
              </w:rPr>
            </w:pPr>
            <w:r w:rsidRPr="009D1923">
              <w:rPr>
                <w:sz w:val="26"/>
                <w:szCs w:val="26"/>
              </w:rPr>
              <w:t xml:space="preserve">Подпунктом 36 пункта 2 Технического регламента установлено, что противопожарный разрыв (противопожарное расстояние) – это нормированное расстояние между зданиями, строениями, устанавливаемое для предотвращения распространения пожара. </w:t>
            </w:r>
          </w:p>
          <w:p w:rsidR="00522F40" w:rsidRPr="009D1923" w:rsidRDefault="00522F40" w:rsidP="008D319D">
            <w:pPr>
              <w:ind w:firstLine="459"/>
              <w:jc w:val="both"/>
              <w:rPr>
                <w:sz w:val="26"/>
                <w:szCs w:val="26"/>
              </w:rPr>
            </w:pPr>
            <w:r w:rsidRPr="009D1923">
              <w:rPr>
                <w:sz w:val="26"/>
                <w:szCs w:val="26"/>
              </w:rPr>
              <w:t>В силу требований абзаца 1 пункта 4.3 СП 4.13130.2013, минимальные противопожарные расстояния (разрывы) между жилыми, общественными (в том числе административными, бытовыми) зданиями и сооружениями следует принимать в соответствии с таблицей 1 и с учетом пунктов 4.4 - 4.13 СП 4.13130.2013.</w:t>
            </w:r>
          </w:p>
          <w:p w:rsidR="00522F40" w:rsidRPr="009D1923" w:rsidRDefault="00522F40" w:rsidP="008D319D">
            <w:pPr>
              <w:ind w:firstLine="459"/>
              <w:jc w:val="both"/>
              <w:rPr>
                <w:sz w:val="26"/>
                <w:szCs w:val="26"/>
              </w:rPr>
            </w:pPr>
            <w:r w:rsidRPr="009D1923">
              <w:rPr>
                <w:sz w:val="26"/>
                <w:szCs w:val="26"/>
              </w:rPr>
              <w:t xml:space="preserve">Учитывая требования абзаца 5 пункта 4.3 СП 4.13130.2013, противопожарные расстояния между жилыми, общественными зданиями и сооружениями допускается уменьшать при условии подтверждения предотвращения распространения пожара, в соответствии с Методикой определения безопасных противопожарных разрывов (расстояний) между жилыми, общественными зданиями, сооружениями, изложенной в Приложении А СП 4.13130.2013. </w:t>
            </w:r>
            <w:r w:rsidRPr="009D1923">
              <w:rPr>
                <w:b/>
                <w:sz w:val="26"/>
                <w:szCs w:val="26"/>
                <w:u w:val="single"/>
              </w:rPr>
              <w:t>Указанное уменьшение должно проводиться с учетом требований к параметрам проездов и подъездов для пожарной техники.</w:t>
            </w:r>
            <w:r w:rsidRPr="009D1923">
              <w:rPr>
                <w:sz w:val="26"/>
                <w:szCs w:val="26"/>
              </w:rPr>
              <w:t xml:space="preserve"> Для случаев, не подпадающих под область применения Приложения А, уменьшение противопожарных расстояний допускается при разработке дополнительных противопожарных мероприятий с подтверждением предотвращения распространения пожара на основании результатов исследований, испытаний или расчетов по апробированным методикам.</w:t>
            </w:r>
          </w:p>
          <w:p w:rsidR="00522F40" w:rsidRPr="009D1923" w:rsidRDefault="00522F40" w:rsidP="008D319D">
            <w:pPr>
              <w:ind w:firstLine="459"/>
              <w:jc w:val="both"/>
              <w:rPr>
                <w:sz w:val="26"/>
                <w:szCs w:val="26"/>
              </w:rPr>
            </w:pPr>
            <w:r w:rsidRPr="009D1923">
              <w:rPr>
                <w:sz w:val="26"/>
                <w:szCs w:val="26"/>
              </w:rPr>
              <w:t xml:space="preserve">В силу требований пункта А.1.2, </w:t>
            </w:r>
            <w:proofErr w:type="gramStart"/>
            <w:r w:rsidRPr="009D1923">
              <w:rPr>
                <w:sz w:val="26"/>
                <w:szCs w:val="26"/>
              </w:rPr>
              <w:t>Методика  может</w:t>
            </w:r>
            <w:proofErr w:type="gramEnd"/>
            <w:r w:rsidRPr="009D1923">
              <w:rPr>
                <w:sz w:val="26"/>
                <w:szCs w:val="26"/>
              </w:rPr>
              <w:t xml:space="preserve"> применяться только к объектам, имеющим систему обеспечения пожарной безопасности в соответствии с требованиями Федерального закона №123-ФЗ, а также действующих нормативных документов, соответственно, и вышеизложенных.</w:t>
            </w:r>
          </w:p>
          <w:p w:rsidR="00522F40" w:rsidRPr="009D1923" w:rsidRDefault="00522F40" w:rsidP="008D319D">
            <w:pPr>
              <w:ind w:firstLine="459"/>
              <w:jc w:val="both"/>
              <w:rPr>
                <w:sz w:val="26"/>
                <w:szCs w:val="26"/>
              </w:rPr>
            </w:pPr>
            <w:r w:rsidRPr="009D1923">
              <w:rPr>
                <w:sz w:val="26"/>
                <w:szCs w:val="26"/>
              </w:rPr>
              <w:t xml:space="preserve">Методика </w:t>
            </w:r>
            <w:r w:rsidRPr="009D1923">
              <w:rPr>
                <w:b/>
                <w:sz w:val="26"/>
                <w:szCs w:val="26"/>
                <w:u w:val="single"/>
              </w:rPr>
              <w:t>не применяется</w:t>
            </w:r>
            <w:r w:rsidRPr="009D1923">
              <w:rPr>
                <w:sz w:val="26"/>
                <w:szCs w:val="26"/>
              </w:rPr>
              <w:t xml:space="preserve"> в случаях определения противопожарных разрывов (расстояний) между жилыми и производственными, складскими зданиями (сооружениями) класса функциональной пожарной опасности Ф5.1-Ф5.2. </w:t>
            </w:r>
          </w:p>
          <w:p w:rsidR="00522F40" w:rsidRPr="009D1923" w:rsidRDefault="00522F40" w:rsidP="008D319D">
            <w:pPr>
              <w:ind w:firstLine="459"/>
              <w:jc w:val="both"/>
              <w:rPr>
                <w:sz w:val="26"/>
                <w:szCs w:val="26"/>
              </w:rPr>
            </w:pPr>
            <w:r w:rsidRPr="009D1923">
              <w:rPr>
                <w:sz w:val="26"/>
                <w:szCs w:val="26"/>
              </w:rPr>
              <w:t xml:space="preserve">В соответствие с пунктом А.1.1 Методика может применяться для обоснования сокращения значений, указанных в таблице 1 СП 4.13130.2013, </w:t>
            </w:r>
            <w:r w:rsidRPr="009D1923">
              <w:rPr>
                <w:b/>
                <w:sz w:val="26"/>
                <w:szCs w:val="26"/>
                <w:u w:val="single"/>
              </w:rPr>
              <w:t>но не менее чем 6 м</w:t>
            </w:r>
            <w:r w:rsidRPr="009D1923">
              <w:rPr>
                <w:sz w:val="26"/>
                <w:szCs w:val="26"/>
              </w:rPr>
              <w:t xml:space="preserve">, а до зданий и сооружений IV степени огнестойкости класса С2-СЗ и V степени огнестойкости – </w:t>
            </w:r>
            <w:r w:rsidRPr="009D1923">
              <w:rPr>
                <w:b/>
                <w:sz w:val="26"/>
                <w:szCs w:val="26"/>
                <w:u w:val="single"/>
              </w:rPr>
              <w:t>не менее чем 10 м</w:t>
            </w:r>
            <w:r w:rsidRPr="009D1923">
              <w:rPr>
                <w:sz w:val="26"/>
                <w:szCs w:val="26"/>
              </w:rPr>
              <w:t xml:space="preserve">. </w:t>
            </w:r>
          </w:p>
        </w:tc>
      </w:tr>
    </w:tbl>
    <w:p w:rsidR="000F2DBA" w:rsidRDefault="00522F40">
      <w:bookmarkStart w:id="0" w:name="_GoBack"/>
      <w:bookmarkEnd w:id="0"/>
    </w:p>
    <w:sectPr w:rsidR="000F2DBA" w:rsidSect="00522F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75A6F"/>
    <w:multiLevelType w:val="hybridMultilevel"/>
    <w:tmpl w:val="40BCD0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B"/>
    <w:rsid w:val="0008024E"/>
    <w:rsid w:val="0038144B"/>
    <w:rsid w:val="00522F40"/>
    <w:rsid w:val="00E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AEBE9-C2E8-491D-A5D7-62631CB9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4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2023-10-04T08:40:00Z</dcterms:created>
  <dcterms:modified xsi:type="dcterms:W3CDTF">2023-10-04T08:40:00Z</dcterms:modified>
</cp:coreProperties>
</file>