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D2" w:rsidRDefault="0081075F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32"/>
        </w:rPr>
        <w:t>Перечень документов, представляемых заявителем для получения государственной услуги, требования, предъявляемые к таким документам и  их оформлению, включая образцы заполнения форм документов.</w:t>
      </w:r>
    </w:p>
    <w:p w:rsidR="00AF2DD2" w:rsidRDefault="0081075F">
      <w:pPr>
        <w:pStyle w:val="aa"/>
        <w:numPr>
          <w:ilvl w:val="0"/>
          <w:numId w:val="1"/>
        </w:numPr>
        <w:tabs>
          <w:tab w:val="left" w:pos="0"/>
        </w:tabs>
        <w:spacing w:line="240" w:lineRule="auto"/>
        <w:ind w:left="11" w:hanging="11"/>
        <w:jc w:val="center"/>
      </w:pPr>
      <w:r>
        <w:rPr>
          <w:rFonts w:ascii="Times New Roman" w:hAnsi="Times New Roman" w:cs="Times New Roman"/>
          <w:b/>
          <w:sz w:val="28"/>
        </w:rPr>
        <w:t>Наименование государственной услуги.</w:t>
      </w:r>
    </w:p>
    <w:p w:rsidR="00AF2DD2" w:rsidRDefault="0081075F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 xml:space="preserve">Государственная услуга по </w:t>
      </w:r>
      <w:r>
        <w:rPr>
          <w:rFonts w:ascii="Times New Roman" w:hAnsi="Times New Roman" w:cs="Times New Roman"/>
          <w:sz w:val="28"/>
        </w:rPr>
        <w:t>регистрации в реестре добровольной пожарной охраны и сводном реестре добровольных пожарных.</w:t>
      </w:r>
    </w:p>
    <w:p w:rsidR="00AF2DD2" w:rsidRDefault="0081075F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</w:rPr>
        <w:t>Государственную услугу предоставляет территориальный орган, который реализует свои полномочия на территории субъекта Российской Федерации, где создаются (осуществля</w:t>
      </w:r>
      <w:r>
        <w:rPr>
          <w:rFonts w:ascii="Times New Roman" w:hAnsi="Times New Roman" w:cs="Times New Roman"/>
          <w:sz w:val="28"/>
        </w:rPr>
        <w:t>ют деятельность) организации, создавшие добровольное пожарное подразделение, добровольные пожарные.</w:t>
      </w:r>
    </w:p>
    <w:p w:rsidR="00AF2DD2" w:rsidRDefault="0081075F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hanging="11"/>
        <w:jc w:val="center"/>
      </w:pPr>
      <w:r>
        <w:rPr>
          <w:rFonts w:ascii="Times New Roman" w:hAnsi="Times New Roman" w:cs="Times New Roman"/>
          <w:b/>
          <w:sz w:val="28"/>
        </w:rPr>
        <w:t>Перечень документов, представляемых заявителем.</w:t>
      </w:r>
    </w:p>
    <w:p w:rsidR="00AF2DD2" w:rsidRDefault="0081075F">
      <w:pPr>
        <w:pStyle w:val="aa"/>
        <w:widowControl w:val="0"/>
        <w:numPr>
          <w:ilvl w:val="0"/>
          <w:numId w:val="3"/>
        </w:numPr>
        <w:spacing w:after="150" w:line="240" w:lineRule="auto"/>
        <w:ind w:left="0"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внесения в реестр добровольной пожарной охраны сведений об организации, создавшей добровольное пожарное </w:t>
      </w:r>
      <w:r>
        <w:rPr>
          <w:rFonts w:ascii="Times New Roman" w:hAnsi="Times New Roman" w:cs="Times New Roman"/>
          <w:sz w:val="28"/>
          <w:szCs w:val="28"/>
        </w:rPr>
        <w:t>подразделение заявитель представляет в территориальный орган МЧС России заявление о внесении в реестр добровольной пожарной охраны сведений об организации, создавшей добровольное пожарное подразделение (рекомендуемый образец приведен в приложении № 1), и с</w:t>
      </w:r>
      <w:r>
        <w:rPr>
          <w:rFonts w:ascii="Times New Roman" w:hAnsi="Times New Roman" w:cs="Times New Roman"/>
          <w:sz w:val="28"/>
          <w:szCs w:val="28"/>
        </w:rPr>
        <w:t>ледующие документы:</w:t>
      </w:r>
      <w:proofErr w:type="gramEnd"/>
    </w:p>
    <w:p w:rsidR="00AF2DD2" w:rsidRDefault="0081075F">
      <w:pPr>
        <w:pStyle w:val="aa"/>
        <w:widowControl w:val="0"/>
        <w:spacing w:after="15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а) копию устава общественного объединения добровольной пожарной охраны, заверенную руководителем общественного объединения добровольной пожарной охраны или в установленном законодательством Российской Федерации порядке, или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объектовом добровольном пожарном подразделении, заверенное руководителем организации, его создавшей, или в установленном законодательством Российской Федерации порядке;</w:t>
      </w:r>
      <w:proofErr w:type="gramEnd"/>
    </w:p>
    <w:p w:rsidR="00AF2DD2" w:rsidRDefault="0081075F">
      <w:pPr>
        <w:pStyle w:val="aa"/>
        <w:widowControl w:val="0"/>
        <w:spacing w:after="15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сведения о готовности добровольных пожарных подразделений и добровольных пожарных к</w:t>
      </w:r>
      <w:r>
        <w:rPr>
          <w:rFonts w:ascii="Times New Roman" w:hAnsi="Times New Roman" w:cs="Times New Roman"/>
          <w:sz w:val="28"/>
          <w:szCs w:val="28"/>
        </w:rPr>
        <w:t xml:space="preserve"> участию в профилактике и (или) тушении пожаров, проведении аварийно-спасательных работ и оказанию первой помощи пострадавшим (рекомендуемый образец приведен в приложении № 2).</w:t>
      </w:r>
    </w:p>
    <w:p w:rsidR="00AF2DD2" w:rsidRDefault="0081075F">
      <w:pPr>
        <w:pStyle w:val="aa"/>
        <w:widowControl w:val="0"/>
        <w:numPr>
          <w:ilvl w:val="0"/>
          <w:numId w:val="3"/>
        </w:numPr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>Для регистрации в сводном реестре добровольных пожарных сведений о добровольном</w:t>
      </w:r>
      <w:r>
        <w:rPr>
          <w:rFonts w:ascii="Times New Roman" w:hAnsi="Times New Roman" w:cs="Times New Roman"/>
          <w:sz w:val="28"/>
          <w:szCs w:val="24"/>
        </w:rPr>
        <w:t xml:space="preserve"> пожарном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МЧС России</w:t>
      </w:r>
      <w:r>
        <w:rPr>
          <w:rFonts w:ascii="Times New Roman" w:hAnsi="Times New Roman" w:cs="Times New Roman"/>
          <w:sz w:val="28"/>
          <w:szCs w:val="24"/>
        </w:rPr>
        <w:t xml:space="preserve"> заявление о регистрации добровольного пожарного в сводном реестре добровольных пожарных (рекомендуемый образец приведен в приложении №3) и следующие документы, подтверждающие, что физическ</w:t>
      </w:r>
      <w:r>
        <w:rPr>
          <w:rFonts w:ascii="Times New Roman" w:hAnsi="Times New Roman" w:cs="Times New Roman"/>
          <w:sz w:val="28"/>
          <w:szCs w:val="24"/>
        </w:rPr>
        <w:t>ое лицо отвечает требованиям, предъявляемым к добровольным пожарным: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а) копию гражданско-правового договора на выполнение работ по участию в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и (или) тушении пожаров и проведении аварийно-спасательных работ </w:t>
      </w:r>
      <w:r>
        <w:rPr>
          <w:rFonts w:ascii="Times New Roman" w:hAnsi="Times New Roman" w:cs="Times New Roman"/>
          <w:sz w:val="28"/>
          <w:szCs w:val="24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организацией, создавшей доброво</w:t>
      </w:r>
      <w:r>
        <w:rPr>
          <w:rFonts w:ascii="Times New Roman" w:hAnsi="Times New Roman" w:cs="Times New Roman"/>
          <w:sz w:val="28"/>
          <w:szCs w:val="28"/>
        </w:rPr>
        <w:t xml:space="preserve">льное пожарное подразделение, </w:t>
      </w:r>
      <w:r>
        <w:rPr>
          <w:rFonts w:ascii="Times New Roman" w:hAnsi="Times New Roman" w:cs="Times New Roman"/>
          <w:sz w:val="28"/>
          <w:szCs w:val="24"/>
        </w:rPr>
        <w:t>и добровольным пожарным, устанавливающего условия участия добровольного пожарного в деятельности добровольного пожарного подразделения;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б) копию документа о наличии у добровольного пожарного соответствующей квалификации (один </w:t>
      </w:r>
      <w:r>
        <w:rPr>
          <w:rFonts w:ascii="Times New Roman" w:hAnsi="Times New Roman" w:cs="Times New Roman"/>
          <w:sz w:val="28"/>
          <w:szCs w:val="24"/>
        </w:rPr>
        <w:t>из документов по выбору заявителя):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>- о специальном профессиональном образовании в области пожарной безопасности;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о прохождении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профессиональной подготовки или программам повышения квалификации добровольных пожарных;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- о </w:t>
      </w:r>
      <w:r>
        <w:rPr>
          <w:rFonts w:ascii="Times New Roman" w:hAnsi="Times New Roman" w:cs="Times New Roman"/>
          <w:sz w:val="28"/>
          <w:szCs w:val="24"/>
        </w:rPr>
        <w:t>квалификации добровольного пожарного, полученной по результатам независимой оценки квалификации;</w:t>
      </w:r>
    </w:p>
    <w:p w:rsidR="00AF2DD2" w:rsidRDefault="0081075F">
      <w:pPr>
        <w:pStyle w:val="aa"/>
        <w:widowControl w:val="0"/>
        <w:spacing w:after="15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4"/>
        </w:rPr>
        <w:t>в) заявление о согласии добровольного пожарного на обработку персональных данных (рекомендуемый образец приведен в приложении №4).</w:t>
      </w:r>
    </w:p>
    <w:p w:rsidR="00AF2DD2" w:rsidRDefault="0081075F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4"/>
        </w:rPr>
        <w:t>Для внесения изменений в све</w:t>
      </w:r>
      <w:r>
        <w:rPr>
          <w:rFonts w:ascii="Times New Roman" w:hAnsi="Times New Roman" w:cs="Times New Roman"/>
          <w:sz w:val="28"/>
          <w:szCs w:val="24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об организации, создавшей добровольное пожарное подразделение</w:t>
      </w:r>
      <w:r>
        <w:rPr>
          <w:rFonts w:ascii="Times New Roman" w:hAnsi="Times New Roman" w:cs="Times New Roman"/>
          <w:sz w:val="28"/>
          <w:szCs w:val="24"/>
        </w:rPr>
        <w:t xml:space="preserve"> и о добровольном пожарном, содержащихся в реестрах,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территориальный орган МЧС России</w:t>
      </w:r>
      <w:r>
        <w:rPr>
          <w:rFonts w:ascii="Times New Roman" w:hAnsi="Times New Roman" w:cs="Times New Roman"/>
          <w:sz w:val="28"/>
          <w:szCs w:val="24"/>
        </w:rPr>
        <w:t xml:space="preserve"> соответствующее заявление в произвольной форме и документы, подтверждающие нал</w:t>
      </w:r>
      <w:r>
        <w:rPr>
          <w:rFonts w:ascii="Times New Roman" w:hAnsi="Times New Roman" w:cs="Times New Roman"/>
          <w:sz w:val="28"/>
          <w:szCs w:val="24"/>
        </w:rPr>
        <w:t>ичие оснований для внесения изменений.</w:t>
      </w:r>
      <w:proofErr w:type="gramEnd"/>
    </w:p>
    <w:p w:rsidR="00AF2DD2" w:rsidRDefault="0081075F">
      <w:pPr>
        <w:pStyle w:val="1"/>
        <w:numPr>
          <w:ilvl w:val="0"/>
          <w:numId w:val="3"/>
        </w:numPr>
        <w:shd w:val="clear" w:color="auto" w:fill="auto"/>
        <w:tabs>
          <w:tab w:val="left" w:pos="1418"/>
        </w:tabs>
        <w:spacing w:line="240" w:lineRule="auto"/>
        <w:ind w:left="0" w:right="20" w:firstLine="720"/>
        <w:jc w:val="both"/>
      </w:pPr>
      <w:proofErr w:type="gramStart"/>
      <w:r>
        <w:rPr>
          <w:sz w:val="28"/>
        </w:rPr>
        <w:t>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регистрирующим органом от заявителя заявления об исправлении допущенн</w:t>
      </w:r>
      <w:r>
        <w:rPr>
          <w:sz w:val="28"/>
        </w:rPr>
        <w:t>ых опечаток и (или) ошибок в выданных в результате предоставления государственной услуги документах (рекомендуемый образец приведен в приложении № 5).</w:t>
      </w:r>
      <w:proofErr w:type="gramEnd"/>
    </w:p>
    <w:p w:rsidR="00AF2DD2" w:rsidRDefault="00AF2DD2">
      <w:pPr>
        <w:pStyle w:val="aa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tabs>
          <w:tab w:val="left" w:pos="0"/>
        </w:tabs>
        <w:jc w:val="both"/>
        <w:rPr>
          <w:rFonts w:ascii="Times New Roman" w:hAnsi="Times New Roman" w:cs="Times New Roman"/>
          <w:sz w:val="32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1</w:t>
      </w: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Начальнику Главного управления</w:t>
      </w: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МЧС России по Ульяновской области</w:t>
      </w:r>
    </w:p>
    <w:p w:rsidR="00AF2DD2" w:rsidRDefault="0081075F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_DdeLink__1353_1640312424"/>
      <w:r>
        <w:rPr>
          <w:rFonts w:ascii="Times New Roman" w:hAnsi="Times New Roman" w:cs="Times New Roman"/>
          <w:sz w:val="28"/>
          <w:szCs w:val="24"/>
        </w:rPr>
        <w:t>Осокину М.Ю.</w:t>
      </w:r>
      <w:bookmarkEnd w:id="0"/>
    </w:p>
    <w:p w:rsidR="00AF2DD2" w:rsidRDefault="00AF2DD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AF2DD2" w:rsidRDefault="0081075F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</w:p>
    <w:p w:rsidR="00AF2DD2" w:rsidRDefault="0081075F">
      <w:pPr>
        <w:widowControl w:val="0"/>
        <w:spacing w:after="0" w:line="240" w:lineRule="auto"/>
        <w:ind w:left="-28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в реестр добровольной пожарной охраны сведений об организации, создавшей добровольное пожарное подразделение</w:t>
      </w:r>
    </w:p>
    <w:p w:rsidR="00AF2DD2" w:rsidRDefault="00AF2DD2">
      <w:pPr>
        <w:widowControl w:val="0"/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3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8449"/>
      </w:tblGrid>
      <w:tr w:rsidR="00AF2DD2">
        <w:tc>
          <w:tcPr>
            <w:tcW w:w="1190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Заявитель</w:t>
            </w:r>
          </w:p>
        </w:tc>
        <w:tc>
          <w:tcPr>
            <w:tcW w:w="8448" w:type="dxa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1190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(полное и сокращенное </w:t>
            </w:r>
            <w:bookmarkStart w:id="1" w:name="__DdeLink__741_2514087817"/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наличии)</w:t>
            </w:r>
            <w:bookmarkEnd w:id="1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</w:tr>
      <w:tr w:rsidR="00AF2DD2"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1190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лице</w:t>
            </w:r>
          </w:p>
        </w:tc>
        <w:tc>
          <w:tcPr>
            <w:tcW w:w="8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1190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8" w:type="dxa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(должность (при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наличии), фамилия, имя, отчество (при наличии)</w:t>
            </w:r>
            <w:proofErr w:type="gramEnd"/>
          </w:p>
        </w:tc>
      </w:tr>
    </w:tbl>
    <w:tbl>
      <w:tblPr>
        <w:tblpPr w:leftFromText="180" w:rightFromText="180" w:vertAnchor="text" w:horzAnchor="margin" w:tblpY="15"/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1"/>
        <w:gridCol w:w="4818"/>
      </w:tblGrid>
      <w:tr w:rsidR="00AF2DD2">
        <w:tc>
          <w:tcPr>
            <w:tcW w:w="4820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документ, удостоверяющий личность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4820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(серия и номер, дата выдачи, наименование органа</w:t>
            </w:r>
            <w:proofErr w:type="gramEnd"/>
          </w:p>
        </w:tc>
      </w:tr>
      <w:tr w:rsidR="00AF2DD2">
        <w:tc>
          <w:tcPr>
            <w:tcW w:w="9638" w:type="dxa"/>
            <w:gridSpan w:val="2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DD2">
        <w:tc>
          <w:tcPr>
            <w:tcW w:w="963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 код подразделения, выдавшего документ, удостоверяющий личность)</w:t>
            </w:r>
          </w:p>
        </w:tc>
      </w:tr>
    </w:tbl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просит внести в реестр </w:t>
      </w:r>
      <w:r>
        <w:rPr>
          <w:rFonts w:ascii="Times New Roman" w:hAnsi="Times New Roman" w:cs="Times New Roman"/>
          <w:bCs/>
          <w:sz w:val="28"/>
          <w:szCs w:val="28"/>
        </w:rPr>
        <w:t>добровольной</w:t>
      </w:r>
      <w:r>
        <w:rPr>
          <w:rFonts w:ascii="Times New Roman" w:hAnsi="Times New Roman" w:cs="Times New Roman"/>
          <w:sz w:val="28"/>
          <w:szCs w:val="24"/>
        </w:rPr>
        <w:t xml:space="preserve"> пожарной охраны информацию об </w:t>
      </w:r>
      <w:r>
        <w:rPr>
          <w:rFonts w:ascii="Times New Roman" w:hAnsi="Times New Roman" w:cs="Times New Roman"/>
          <w:bCs/>
          <w:sz w:val="28"/>
          <w:szCs w:val="28"/>
        </w:rPr>
        <w:t>организации, создавшей добровольное пожарное подразделение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Виды деятельности в области пожарной безопасности, осуществляемые заявителем  на безвозмездной основе_____________________________________</w:t>
      </w:r>
    </w:p>
    <w:p w:rsidR="00AF2DD2" w:rsidRDefault="00AF2DD2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Информация об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4"/>
        </w:rPr>
        <w:t>:</w:t>
      </w:r>
    </w:p>
    <w:tbl>
      <w:tblPr>
        <w:tblpPr w:leftFromText="180" w:rightFromText="180" w:vertAnchor="text" w:horzAnchor="margin" w:tblpY="149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36"/>
        <w:gridCol w:w="9219"/>
      </w:tblGrid>
      <w:tr w:rsidR="00AF2DD2">
        <w:tc>
          <w:tcPr>
            <w:tcW w:w="284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284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(адрес в пределах местонахождения)</w:t>
            </w:r>
          </w:p>
        </w:tc>
      </w:tr>
      <w:tr w:rsidR="00AF2DD2">
        <w:tc>
          <w:tcPr>
            <w:tcW w:w="284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35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284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5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(номер телефона (с указанием кода), адрес электронной почты (при наличии)</w:t>
            </w:r>
            <w:proofErr w:type="gramEnd"/>
          </w:p>
        </w:tc>
      </w:tr>
      <w:tr w:rsidR="00AF2DD2">
        <w:tc>
          <w:tcPr>
            <w:tcW w:w="420" w:type="dxa"/>
            <w:gridSpan w:val="2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218" w:type="dxa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420" w:type="dxa"/>
            <w:gridSpan w:val="2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(основной государственный регистрационный номер юридического лица (ОГРН*)</w:t>
            </w:r>
            <w:proofErr w:type="gramEnd"/>
          </w:p>
        </w:tc>
      </w:tr>
      <w:tr w:rsidR="00AF2DD2">
        <w:tc>
          <w:tcPr>
            <w:tcW w:w="420" w:type="dxa"/>
            <w:gridSpan w:val="2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21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420" w:type="dxa"/>
            <w:gridSpan w:val="2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218" w:type="dxa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(идентификационный номер налогоплательщика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(ИНН*)</w:t>
            </w:r>
            <w:proofErr w:type="gramEnd"/>
          </w:p>
        </w:tc>
      </w:tr>
    </w:tbl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Приложение: документы для внесения информации в реестр </w:t>
      </w:r>
      <w:r>
        <w:rPr>
          <w:rFonts w:ascii="Times New Roman" w:hAnsi="Times New Roman" w:cs="Times New Roman"/>
          <w:bCs/>
          <w:sz w:val="28"/>
          <w:szCs w:val="28"/>
        </w:rPr>
        <w:t>добровольной</w:t>
      </w:r>
      <w:r>
        <w:rPr>
          <w:rFonts w:ascii="Times New Roman" w:hAnsi="Times New Roman" w:cs="Times New Roman"/>
          <w:sz w:val="28"/>
          <w:szCs w:val="24"/>
        </w:rPr>
        <w:t xml:space="preserve"> пожарной охраны.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8"/>
        <w:gridCol w:w="240"/>
        <w:gridCol w:w="5903"/>
      </w:tblGrid>
      <w:tr w:rsidR="00AF2DD2">
        <w:tc>
          <w:tcPr>
            <w:tcW w:w="3568" w:type="dxa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</w:tr>
      <w:tr w:rsidR="00AF2DD2">
        <w:tc>
          <w:tcPr>
            <w:tcW w:w="3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(наименование должности</w:t>
            </w:r>
            <w:proofErr w:type="gramEnd"/>
          </w:p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наличии)</w:t>
            </w: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DD2" w:rsidRDefault="0081075F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«_____» </w:t>
      </w:r>
      <w:r>
        <w:rPr>
          <w:rFonts w:ascii="Times New Roman" w:hAnsi="Times New Roman" w:cs="Times New Roman"/>
          <w:sz w:val="28"/>
          <w:szCs w:val="24"/>
        </w:rPr>
        <w:t>___________________ 20__ г.</w:t>
      </w:r>
    </w:p>
    <w:p w:rsidR="00AF2DD2" w:rsidRDefault="00AF2DD2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Для организации, </w:t>
      </w:r>
      <w:r>
        <w:rPr>
          <w:rFonts w:ascii="Times New Roman" w:hAnsi="Times New Roman" w:cs="Times New Roman"/>
          <w:bCs/>
          <w:sz w:val="20"/>
          <w:szCs w:val="20"/>
        </w:rPr>
        <w:t>создавшей добровольное пожарное подразделение, зарегистрированной в качестве юридического лица</w:t>
      </w:r>
    </w:p>
    <w:p w:rsidR="00AF2DD2" w:rsidRDefault="0081075F">
      <w:pPr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2</w:t>
      </w:r>
    </w:p>
    <w:p w:rsidR="00AF2DD2" w:rsidRDefault="00AF2DD2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</w:p>
    <w:p w:rsidR="00AF2DD2" w:rsidRDefault="00AF2DD2">
      <w:pPr>
        <w:widowControl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</w:p>
    <w:p w:rsidR="00AF2DD2" w:rsidRDefault="0081075F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iCs/>
          <w:sz w:val="28"/>
          <w:szCs w:val="24"/>
        </w:rPr>
        <w:t xml:space="preserve">Сведения о готовности добровольных пожарных подразделений и добровольных пожарных к участию в </w:t>
      </w:r>
      <w:r>
        <w:rPr>
          <w:rFonts w:ascii="Times New Roman" w:hAnsi="Times New Roman" w:cs="Times New Roman"/>
          <w:iCs/>
          <w:sz w:val="28"/>
          <w:szCs w:val="24"/>
        </w:rPr>
        <w:t>профилактике и (или) тушении пожаров, проведении аварийно-спасательных работ и оказанию первой помощи пострадавшим</w:t>
      </w:r>
    </w:p>
    <w:p w:rsidR="00AF2DD2" w:rsidRDefault="00AF2DD2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tbl>
      <w:tblPr>
        <w:tblStyle w:val="ad"/>
        <w:tblW w:w="9855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7437"/>
        <w:gridCol w:w="2418"/>
      </w:tblGrid>
      <w:tr w:rsidR="00AF2DD2"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 Наименование добровольного пожарного подразделения:</w:t>
            </w:r>
          </w:p>
        </w:tc>
        <w:tc>
          <w:tcPr>
            <w:tcW w:w="24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74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</w:tc>
      </w:tr>
    </w:tbl>
    <w:tbl>
      <w:tblPr>
        <w:tblW w:w="9869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AF2DD2">
        <w:tc>
          <w:tcPr>
            <w:tcW w:w="9869" w:type="dxa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(полное и сокращенное </w:t>
            </w:r>
            <w:bookmarkStart w:id="2" w:name="__DdeLink__741_2514087817_Копия_1"/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</w:t>
            </w:r>
            <w:bookmarkEnd w:id="2"/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proofErr w:type="gramEnd"/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Адрес в пределах местонахождения </w:t>
      </w:r>
      <w:r>
        <w:rPr>
          <w:rFonts w:ascii="Times New Roman" w:hAnsi="Times New Roman" w:cs="Times New Roman"/>
          <w:sz w:val="27"/>
          <w:szCs w:val="27"/>
        </w:rPr>
        <w:t>добровольного пожарного подразделения*:</w:t>
      </w:r>
    </w:p>
    <w:p w:rsidR="00AF2DD2" w:rsidRDefault="00AF2DD2">
      <w:pPr>
        <w:widowControl w:val="0"/>
        <w:pBdr>
          <w:bottom w:val="single" w:sz="4" w:space="1" w:color="000000"/>
        </w:pBd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855" w:type="dxa"/>
        <w:tblLayout w:type="fixed"/>
        <w:tblCellMar>
          <w:left w:w="128" w:type="dxa"/>
        </w:tblCellMar>
        <w:tblLook w:val="04A0" w:firstRow="1" w:lastRow="0" w:firstColumn="1" w:lastColumn="0" w:noHBand="0" w:noVBand="1"/>
      </w:tblPr>
      <w:tblGrid>
        <w:gridCol w:w="6083"/>
        <w:gridCol w:w="900"/>
        <w:gridCol w:w="2872"/>
      </w:tblGrid>
      <w:tr w:rsidR="00AF2DD2"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2DD2" w:rsidRDefault="0081075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 добровольного пожарного подразделения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(территориальная (объектовая) добровольная пожарная команда (дружина)</w:t>
            </w:r>
            <w:proofErr w:type="gramEnd"/>
          </w:p>
        </w:tc>
      </w:tr>
      <w:tr w:rsidR="00AF2DD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F2DD2" w:rsidRDefault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Сведения   о   зданиях   (сооружениях    и    помещениях)    для    обеспечения</w:t>
            </w:r>
          </w:p>
        </w:tc>
      </w:tr>
      <w:tr w:rsidR="00AF2DD2"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добровольного пожарного подразделения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(характеристика и количество пожарных депо (приспособленных зданий и сооружений, иных помещений)</w:t>
            </w:r>
            <w:proofErr w:type="gramEnd"/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Сведения об имеющихся в наличии мобильных средствах пожаротушения в 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добровольном пожарном </w:t>
      </w:r>
      <w:r>
        <w:rPr>
          <w:rFonts w:ascii="Times New Roman" w:hAnsi="Times New Roman" w:cs="Times New Roman"/>
          <w:sz w:val="28"/>
          <w:szCs w:val="28"/>
        </w:rPr>
        <w:t>подразделении</w:t>
      </w:r>
    </w:p>
    <w:tbl>
      <w:tblPr>
        <w:tblW w:w="9781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221"/>
        <w:gridCol w:w="1560"/>
      </w:tblGrid>
      <w:tr w:rsidR="00AF2DD2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квадрициклы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мобильные средства пожаротушения)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AF2DD2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855" w:type="dxa"/>
        <w:tblLayout w:type="fixed"/>
        <w:tblCellMar>
          <w:top w:w="55" w:type="dxa"/>
          <w:left w:w="128" w:type="dxa"/>
          <w:bottom w:w="55" w:type="dxa"/>
        </w:tblCellMar>
        <w:tblLook w:val="04A0" w:firstRow="1" w:lastRow="0" w:firstColumn="1" w:lastColumn="0" w:noHBand="0" w:noVBand="1"/>
      </w:tblPr>
      <w:tblGrid>
        <w:gridCol w:w="5565"/>
        <w:gridCol w:w="4290"/>
      </w:tblGrid>
      <w:tr w:rsidR="00AF2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Сведения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наличии в добровольном пожарном подразделении</w:t>
            </w:r>
          </w:p>
        </w:tc>
      </w:tr>
      <w:tr w:rsidR="00AF2DD2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переносных и передвижных огнетушителей:</w:t>
            </w:r>
          </w:p>
        </w:tc>
        <w:tc>
          <w:tcPr>
            <w:tcW w:w="42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F2DD2" w:rsidRDefault="00AF2D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(типы огнетушителей и количество)</w:t>
            </w:r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AF2DD2" w:rsidRDefault="0081075F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* Информация по каждому добровольному пожарному подразделению (месту его нахождения), созданному организацией.</w:t>
      </w:r>
    </w:p>
    <w:p w:rsidR="00AF2DD2" w:rsidRDefault="0081075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lastRenderedPageBreak/>
        <w:t>7.</w:t>
      </w:r>
      <w:r>
        <w:rPr>
          <w:rFonts w:ascii="Times New Roman" w:hAnsi="Times New Roman" w:cs="Times New Roman"/>
          <w:sz w:val="28"/>
          <w:szCs w:val="24"/>
        </w:rPr>
        <w:t xml:space="preserve"> Сведения об имеющемся в наличии пожарном оборудовании</w:t>
      </w:r>
    </w:p>
    <w:tbl>
      <w:tblPr>
        <w:tblW w:w="9639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69"/>
        <w:gridCol w:w="3270"/>
      </w:tblGrid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водозабора (колонка пожарная, рукава всасывающие,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всасывающая и прочее)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10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8. Информация о наличии в </w:t>
      </w:r>
      <w:r>
        <w:rPr>
          <w:rFonts w:ascii="Times New Roman" w:hAnsi="Times New Roman" w:cs="Times New Roman"/>
          <w:sz w:val="28"/>
          <w:szCs w:val="28"/>
        </w:rPr>
        <w:t>добровольном пожарном подразделении</w:t>
      </w:r>
      <w:r>
        <w:rPr>
          <w:rFonts w:ascii="Times New Roman" w:hAnsi="Times New Roman" w:cs="Times New Roman"/>
          <w:sz w:val="28"/>
          <w:szCs w:val="24"/>
        </w:rPr>
        <w:t xml:space="preserve"> средств индивидуальной защиты и спасения людей при пожаре (защиты органов дыхания и зрения, защиты пожарных)</w:t>
      </w:r>
    </w:p>
    <w:tbl>
      <w:tblPr>
        <w:tblpPr w:leftFromText="180" w:rightFromText="180" w:vertAnchor="text" w:horzAnchor="margin" w:tblpY="252"/>
        <w:tblW w:w="9647" w:type="dxa"/>
        <w:tblInd w:w="7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69"/>
        <w:gridCol w:w="3278"/>
      </w:tblGrid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спасения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50" w:righ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50" w:righ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50" w:right="1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 со сжатым воздухом (кислородом)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50" w:righ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F2DD2" w:rsidRDefault="00AF2DD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Сведения о личном составе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>
        <w:rPr>
          <w:rFonts w:ascii="Times New Roman" w:hAnsi="Times New Roman" w:cs="Times New Roman"/>
          <w:sz w:val="28"/>
          <w:szCs w:val="28"/>
        </w:rPr>
        <w:t>пожарного подразделения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2425"/>
        <w:gridCol w:w="240"/>
        <w:gridCol w:w="4372"/>
        <w:gridCol w:w="1530"/>
      </w:tblGrid>
      <w:tr w:rsidR="00AF2DD2">
        <w:tc>
          <w:tcPr>
            <w:tcW w:w="8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F2DD2">
        <w:tc>
          <w:tcPr>
            <w:tcW w:w="8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Добровольных пожарных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8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ind w:left="142" w:right="-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водителей (мотористов) мобильных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DD2">
        <w:tc>
          <w:tcPr>
            <w:tcW w:w="3568" w:type="dxa"/>
            <w:gridSpan w:val="2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gridSpan w:val="2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</w:tr>
      <w:tr w:rsidR="00AF2DD2">
        <w:tc>
          <w:tcPr>
            <w:tcW w:w="35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(наименование должности</w:t>
            </w:r>
            <w:proofErr w:type="gramEnd"/>
          </w:p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наличии)</w:t>
            </w: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AF2DD2" w:rsidRDefault="00AF2DD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2DD2" w:rsidRDefault="0081075F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М.П. (при наличии)</w:t>
      </w:r>
    </w:p>
    <w:p w:rsidR="00AF2DD2" w:rsidRDefault="0081075F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«_____» ___________________ 20__ г.</w:t>
      </w: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3</w:t>
      </w: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Начальнику</w:t>
      </w:r>
      <w:r>
        <w:rPr>
          <w:rFonts w:ascii="Times New Roman" w:hAnsi="Times New Roman" w:cs="Times New Roman"/>
          <w:sz w:val="28"/>
          <w:szCs w:val="24"/>
        </w:rPr>
        <w:t xml:space="preserve"> Главного управления</w:t>
      </w: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МЧС России по Ульяновской области</w:t>
      </w:r>
    </w:p>
    <w:p w:rsidR="00AF2DD2" w:rsidRDefault="0081075F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Осокину М.Ю.</w:t>
      </w:r>
    </w:p>
    <w:p w:rsidR="00AF2DD2" w:rsidRDefault="00AF2DD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6"/>
        </w:rPr>
      </w:pPr>
    </w:p>
    <w:p w:rsidR="00AF2DD2" w:rsidRDefault="0081075F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</w:p>
    <w:p w:rsidR="00AF2DD2" w:rsidRDefault="0081075F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регистрации добровольного пожарного в сводном реестре </w:t>
      </w:r>
    </w:p>
    <w:p w:rsidR="00AF2DD2" w:rsidRDefault="0081075F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добровольных пожарных</w:t>
      </w:r>
    </w:p>
    <w:tbl>
      <w:tblPr>
        <w:tblW w:w="9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519"/>
        <w:gridCol w:w="8278"/>
      </w:tblGrid>
      <w:tr w:rsidR="00AF2DD2">
        <w:trPr>
          <w:trHeight w:val="395"/>
        </w:trPr>
        <w:tc>
          <w:tcPr>
            <w:tcW w:w="1363" w:type="dxa"/>
            <w:gridSpan w:val="2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Заявитель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9640" w:type="dxa"/>
            <w:gridSpan w:val="3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(полное и сокращенное </w:t>
            </w:r>
            <w:bookmarkStart w:id="3" w:name="__DdeLink__741_2514087817_Копия_2"/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наличии)</w:t>
            </w:r>
            <w:bookmarkEnd w:id="3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наименование организации)</w:t>
            </w:r>
          </w:p>
        </w:tc>
      </w:tr>
      <w:tr w:rsidR="00AF2DD2">
        <w:tc>
          <w:tcPr>
            <w:tcW w:w="96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F2DD2">
        <w:tc>
          <w:tcPr>
            <w:tcW w:w="844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лице</w:t>
            </w:r>
          </w:p>
        </w:tc>
        <w:tc>
          <w:tcPr>
            <w:tcW w:w="87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844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(должность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(при наличии), фамилия, имя, отчество (при наличии)</w:t>
            </w:r>
            <w:proofErr w:type="gramEnd"/>
          </w:p>
        </w:tc>
      </w:tr>
    </w:tbl>
    <w:tbl>
      <w:tblPr>
        <w:tblpPr w:leftFromText="180" w:rightFromText="180" w:vertAnchor="text" w:horzAnchor="margin" w:tblpY="15"/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4"/>
        <w:gridCol w:w="4937"/>
      </w:tblGrid>
      <w:tr w:rsidR="00AF2DD2">
        <w:tc>
          <w:tcPr>
            <w:tcW w:w="4704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документ, удостоверяющий личность</w:t>
            </w:r>
          </w:p>
        </w:tc>
        <w:tc>
          <w:tcPr>
            <w:tcW w:w="493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4704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(серия и номер, дата выдачи, наименование органа</w:t>
            </w:r>
            <w:proofErr w:type="gramEnd"/>
          </w:p>
        </w:tc>
      </w:tr>
      <w:tr w:rsidR="00AF2DD2">
        <w:tc>
          <w:tcPr>
            <w:tcW w:w="9640" w:type="dxa"/>
            <w:gridSpan w:val="2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DD2">
        <w:tc>
          <w:tcPr>
            <w:tcW w:w="964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 код подразделения, выдавшего документ, удостоверяющий личность)</w:t>
            </w:r>
          </w:p>
        </w:tc>
      </w:tr>
    </w:tbl>
    <w:p w:rsidR="00AF2DD2" w:rsidRPr="0081075F" w:rsidRDefault="0081075F">
      <w:pPr>
        <w:widowControl w:val="0"/>
        <w:spacing w:after="0" w:line="240" w:lineRule="auto"/>
        <w:rPr>
          <w:sz w:val="27"/>
          <w:szCs w:val="27"/>
        </w:rPr>
      </w:pPr>
      <w:r w:rsidRPr="0081075F">
        <w:rPr>
          <w:rFonts w:ascii="Times New Roman" w:hAnsi="Times New Roman" w:cs="Times New Roman"/>
          <w:sz w:val="27"/>
          <w:szCs w:val="27"/>
        </w:rPr>
        <w:t xml:space="preserve">регистрационный номер организации в реестре добровольной пожарной </w:t>
      </w:r>
      <w:r w:rsidRPr="0081075F">
        <w:rPr>
          <w:rFonts w:ascii="Times New Roman" w:hAnsi="Times New Roman" w:cs="Times New Roman"/>
          <w:sz w:val="27"/>
          <w:szCs w:val="27"/>
        </w:rPr>
        <w:t>охраны: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5387"/>
      </w:tblGrid>
      <w:tr w:rsidR="00AF2DD2"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зарегистрировать в сводном реестре</w:t>
            </w:r>
          </w:p>
        </w:tc>
      </w:tr>
    </w:tbl>
    <w:tbl>
      <w:tblPr>
        <w:tblpPr w:leftFromText="180" w:rightFromText="180" w:vertAnchor="text" w:horzAnchor="margin" w:tblpY="15"/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3"/>
        <w:gridCol w:w="5168"/>
      </w:tblGrid>
      <w:tr w:rsidR="00AF2DD2">
        <w:tc>
          <w:tcPr>
            <w:tcW w:w="4473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добровольных пожарных гражданина</w:t>
            </w:r>
          </w:p>
        </w:tc>
        <w:tc>
          <w:tcPr>
            <w:tcW w:w="51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4473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tbl>
      <w:tblPr>
        <w:tblpPr w:leftFromText="180" w:rightFromText="180" w:vertAnchor="text" w:horzAnchor="margin" w:tblpY="738"/>
        <w:tblW w:w="96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155"/>
        <w:gridCol w:w="860"/>
        <w:gridCol w:w="1976"/>
        <w:gridCol w:w="1677"/>
      </w:tblGrid>
      <w:tr w:rsidR="00AF2DD2" w:rsidTr="0081075F">
        <w:tc>
          <w:tcPr>
            <w:tcW w:w="3000" w:type="dxa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дата, место рождения</w:t>
            </w:r>
          </w:p>
        </w:tc>
        <w:tc>
          <w:tcPr>
            <w:tcW w:w="666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AF2DD2" w:rsidTr="0081075F">
        <w:tc>
          <w:tcPr>
            <w:tcW w:w="7991" w:type="dxa"/>
            <w:gridSpan w:val="4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адрес регистрации по месту жительства или месту пребывания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</w:tcPr>
          <w:p w:rsidR="00AF2DD2" w:rsidRDefault="00AF2DD2" w:rsidP="0081075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 w:rsidTr="0081075F">
        <w:tc>
          <w:tcPr>
            <w:tcW w:w="96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DD2" w:rsidRDefault="0081075F" w:rsidP="0081075F">
            <w:pPr>
              <w:widowControl w:val="0"/>
              <w:tabs>
                <w:tab w:val="left" w:pos="4226"/>
              </w:tabs>
              <w:spacing w:after="0" w:line="240" w:lineRule="auto"/>
              <w:jc w:val="right"/>
            </w:pPr>
            <w:r>
              <w:t>;</w:t>
            </w:r>
          </w:p>
        </w:tc>
      </w:tr>
      <w:tr w:rsidR="00AF2DD2" w:rsidTr="0081075F">
        <w:tc>
          <w:tcPr>
            <w:tcW w:w="9668" w:type="dxa"/>
            <w:gridSpan w:val="5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в) серия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номер,  дата  выдачи, код подразделения  и  наименование  органа,</w:t>
            </w:r>
          </w:p>
        </w:tc>
      </w:tr>
      <w:tr w:rsidR="00AF2DD2" w:rsidTr="0081075F">
        <w:tc>
          <w:tcPr>
            <w:tcW w:w="6015" w:type="dxa"/>
            <w:gridSpan w:val="3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документ, удостоверяющий личность</w:t>
            </w:r>
          </w:p>
        </w:tc>
        <w:tc>
          <w:tcPr>
            <w:tcW w:w="36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2DD2" w:rsidRDefault="00AF2DD2" w:rsidP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 w:rsidTr="0081075F">
        <w:tc>
          <w:tcPr>
            <w:tcW w:w="96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AF2DD2" w:rsidTr="0081075F">
        <w:tc>
          <w:tcPr>
            <w:tcW w:w="7991" w:type="dxa"/>
            <w:gridSpan w:val="4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контактная информация для связи с добровольным пожарным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 w:rsidP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 w:rsidTr="0081075F">
        <w:tc>
          <w:tcPr>
            <w:tcW w:w="96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</w:tc>
      </w:tr>
      <w:tr w:rsidR="00AF2DD2" w:rsidTr="0081075F">
        <w:tc>
          <w:tcPr>
            <w:tcW w:w="9668" w:type="dxa"/>
            <w:gridSpan w:val="5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(номер телефона (с указанием кода), адрес электронной почты (при наличии)</w:t>
            </w:r>
            <w:proofErr w:type="gramEnd"/>
          </w:p>
        </w:tc>
      </w:tr>
      <w:tr w:rsidR="00AF2DD2" w:rsidTr="0081075F">
        <w:tc>
          <w:tcPr>
            <w:tcW w:w="5155" w:type="dxa"/>
            <w:gridSpan w:val="2"/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д) сведения об имеющейся квалификации</w:t>
            </w:r>
          </w:p>
        </w:tc>
        <w:tc>
          <w:tcPr>
            <w:tcW w:w="45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F2DD2" w:rsidRDefault="00AF2DD2" w:rsidP="0081075F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 w:rsidTr="0081075F">
        <w:tc>
          <w:tcPr>
            <w:tcW w:w="966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F2DD2" w:rsidRDefault="0081075F" w:rsidP="0081075F">
            <w:pPr>
              <w:widowControl w:val="0"/>
              <w:spacing w:after="0" w:line="240" w:lineRule="auto"/>
              <w:ind w:right="20"/>
              <w:jc w:val="right"/>
            </w:pPr>
            <w:r>
              <w:t>.</w:t>
            </w:r>
          </w:p>
        </w:tc>
      </w:tr>
    </w:tbl>
    <w:p w:rsidR="00AF2DD2" w:rsidRDefault="0081075F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документы для включения в сводный реестр добровольных пожарных.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8"/>
        <w:gridCol w:w="240"/>
        <w:gridCol w:w="5903"/>
      </w:tblGrid>
      <w:tr w:rsidR="00AF2DD2">
        <w:trPr>
          <w:trHeight w:val="395"/>
        </w:trPr>
        <w:tc>
          <w:tcPr>
            <w:tcW w:w="3568" w:type="dxa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tcBorders>
              <w:bottom w:val="single" w:sz="4" w:space="0" w:color="000000"/>
            </w:tcBorders>
          </w:tcPr>
          <w:p w:rsidR="00AF2DD2" w:rsidRDefault="00AF2DD2">
            <w:pPr>
              <w:pStyle w:val="ab"/>
            </w:pPr>
          </w:p>
        </w:tc>
      </w:tr>
      <w:tr w:rsidR="00AF2DD2">
        <w:tc>
          <w:tcPr>
            <w:tcW w:w="3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(наименование должности</w:t>
            </w:r>
            <w:proofErr w:type="gramEnd"/>
          </w:p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(при наличии)</w:t>
            </w:r>
          </w:p>
        </w:tc>
        <w:tc>
          <w:tcPr>
            <w:tcW w:w="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AF2DD2">
            <w:pPr>
              <w:pStyle w:val="ab"/>
            </w:pPr>
          </w:p>
        </w:tc>
        <w:tc>
          <w:tcPr>
            <w:tcW w:w="5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81075F" w:rsidRDefault="0081075F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«_____»</w:t>
      </w:r>
      <w:r>
        <w:rPr>
          <w:rFonts w:ascii="Times New Roman" w:hAnsi="Times New Roman" w:cs="Times New Roman"/>
          <w:sz w:val="28"/>
          <w:szCs w:val="24"/>
        </w:rPr>
        <w:t xml:space="preserve"> ___________________ 20__ г.</w:t>
      </w:r>
    </w:p>
    <w:p w:rsidR="00AF2DD2" w:rsidRDefault="0081075F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М.П. (при наличии)</w:t>
      </w:r>
    </w:p>
    <w:p w:rsidR="00AF2DD2" w:rsidRDefault="00810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N 4</w:t>
      </w: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Начальнику Главного управления</w:t>
      </w: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МЧС России по Ульяновской области</w:t>
      </w:r>
    </w:p>
    <w:p w:rsidR="00AF2DD2" w:rsidRDefault="0081075F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Осокину М.Ю.</w:t>
      </w:r>
    </w:p>
    <w:p w:rsidR="00AF2DD2" w:rsidRDefault="00AF2DD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</w:rPr>
      </w:pPr>
    </w:p>
    <w:p w:rsidR="00AF2DD2" w:rsidRDefault="00AF2DD2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</w:rPr>
      </w:pPr>
    </w:p>
    <w:p w:rsidR="00AF2DD2" w:rsidRDefault="0081075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AF2DD2" w:rsidRDefault="0081075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согласии добровольного пожарного на обработку персональных данных</w:t>
      </w:r>
    </w:p>
    <w:p w:rsidR="00AF2DD2" w:rsidRDefault="0081075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F2DD2" w:rsidRDefault="0081075F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Я,_____________________________________________________________, проживающий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адресу:___________________________________________</w:t>
      </w:r>
    </w:p>
    <w:p w:rsidR="00AF2DD2" w:rsidRDefault="00810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 документ,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личность, серия _________,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______________, код подразделения ____________, дата выдачи _______________, наименование выдавшего органа ____________________________________________________ на основании статьи 9 Федерального закона от 27 июля 2006 г. № 152-ФЗ «О персональных дан</w:t>
      </w:r>
      <w:r>
        <w:rPr>
          <w:rFonts w:ascii="Times New Roman" w:eastAsia="Times New Roman" w:hAnsi="Times New Roman" w:cs="Times New Roman"/>
          <w:sz w:val="28"/>
          <w:szCs w:val="28"/>
        </w:rPr>
        <w:t>ных» даю свое согласие МЧС России, территориальным органам МЧС России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</w:t>
      </w:r>
      <w:r>
        <w:rPr>
          <w:rFonts w:ascii="Times New Roman" w:eastAsia="Times New Roman" w:hAnsi="Times New Roman" w:cs="Times New Roman"/>
          <w:sz w:val="28"/>
          <w:szCs w:val="28"/>
        </w:rPr>
        <w:t>личивание, блокирование, уничтожение персональных данных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ведения сводного реестра добровольных пожарных и привлечения к деятельности по участию в профилактике и (или) тушении пожаров и проведении аварийно-спасательных работ.</w:t>
      </w:r>
    </w:p>
    <w:p w:rsidR="00AF2DD2" w:rsidRDefault="0081075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предоставляетс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под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исключения меня из сводного реестра добровольных пожарных и может быть мною отозвано на основании письменного заявления в произвольной форме.</w:t>
      </w:r>
    </w:p>
    <w:p w:rsidR="00AF2DD2" w:rsidRDefault="0081075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DD2" w:rsidRDefault="008107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                                 ________________________________</w:t>
      </w:r>
    </w:p>
    <w:p w:rsidR="00AF2DD2" w:rsidRDefault="0081075F">
      <w:pPr>
        <w:spacing w:after="0" w:line="240" w:lineRule="auto"/>
        <w:ind w:firstLine="737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(подпи</w:t>
      </w:r>
      <w:r>
        <w:rPr>
          <w:rFonts w:ascii="Times New Roman" w:eastAsia="Times New Roman" w:hAnsi="Times New Roman" w:cs="Times New Roman"/>
          <w:sz w:val="20"/>
          <w:szCs w:val="20"/>
        </w:rPr>
        <w:t>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(фамилия, имя, отчество (при наличии)</w:t>
      </w:r>
      <w:proofErr w:type="gramEnd"/>
    </w:p>
    <w:p w:rsidR="00AF2DD2" w:rsidRDefault="00AF2DD2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>«_____» ___________________ 20__ г.</w:t>
      </w: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AF2DD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5</w:t>
      </w:r>
    </w:p>
    <w:p w:rsidR="00AF2DD2" w:rsidRDefault="00AF2DD2">
      <w:pPr>
        <w:widowControl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Начальнику Главного управления</w:t>
      </w:r>
    </w:p>
    <w:p w:rsidR="00AF2DD2" w:rsidRDefault="0081075F">
      <w:pPr>
        <w:widowControl w:val="0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4"/>
        </w:rPr>
        <w:t>МЧС России по Ульяновской области</w:t>
      </w:r>
    </w:p>
    <w:p w:rsidR="00AF2DD2" w:rsidRDefault="0081075F">
      <w:pPr>
        <w:widowControl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Осокину М.Ю.</w:t>
      </w:r>
    </w:p>
    <w:p w:rsidR="00AF2DD2" w:rsidRDefault="00AF2DD2">
      <w:pPr>
        <w:widowControl w:val="0"/>
        <w:spacing w:after="0" w:line="240" w:lineRule="auto"/>
        <w:ind w:left="4962"/>
        <w:rPr>
          <w:sz w:val="28"/>
        </w:rPr>
      </w:pPr>
    </w:p>
    <w:p w:rsidR="00AF2DD2" w:rsidRDefault="00AF2DD2">
      <w:pPr>
        <w:widowControl w:val="0"/>
        <w:spacing w:after="0" w:line="240" w:lineRule="auto"/>
        <w:ind w:left="4962"/>
        <w:rPr>
          <w:sz w:val="28"/>
        </w:rPr>
      </w:pPr>
    </w:p>
    <w:p w:rsidR="00AF2DD2" w:rsidRDefault="008107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Заявление об исправлении допущенных опечаток </w:t>
      </w:r>
      <w:r>
        <w:rPr>
          <w:rFonts w:ascii="Times New Roman" w:hAnsi="Times New Roman" w:cs="Times New Roman"/>
          <w:bCs/>
          <w:sz w:val="28"/>
          <w:szCs w:val="36"/>
        </w:rPr>
        <w:t>и (или) ошибок в выданных в результате предоставления государственной услуги документах</w:t>
      </w:r>
    </w:p>
    <w:p w:rsidR="00AF2DD2" w:rsidRDefault="00AF2DD2">
      <w:pPr>
        <w:rPr>
          <w:sz w:val="2"/>
          <w:szCs w:val="2"/>
        </w:rPr>
      </w:pPr>
    </w:p>
    <w:tbl>
      <w:tblPr>
        <w:tblW w:w="9644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141"/>
        <w:gridCol w:w="283"/>
        <w:gridCol w:w="1843"/>
        <w:gridCol w:w="6516"/>
      </w:tblGrid>
      <w:tr w:rsidR="00AF2DD2">
        <w:tc>
          <w:tcPr>
            <w:tcW w:w="1285" w:type="dxa"/>
            <w:gridSpan w:val="3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Заявитель</w:t>
            </w:r>
          </w:p>
        </w:tc>
        <w:tc>
          <w:tcPr>
            <w:tcW w:w="83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 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(полное и сокращенное (при наличии) наименование общественного объединения пожарной охраны)</w:t>
            </w:r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312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Информация о заявителе:</w:t>
            </w:r>
          </w:p>
        </w:tc>
        <w:tc>
          <w:tcPr>
            <w:tcW w:w="6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31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(почтовый </w:t>
            </w:r>
            <w:r>
              <w:rPr>
                <w:rFonts w:ascii="Times New Roman" w:hAnsi="Times New Roman" w:cs="Times New Roman"/>
                <w:sz w:val="20"/>
              </w:rPr>
              <w:t>адрес, адрес места нахождения, номер телефона и факса, адрес электронной почты (при наличии)</w:t>
            </w:r>
            <w:proofErr w:type="gramEnd"/>
          </w:p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F2DD2">
        <w:tc>
          <w:tcPr>
            <w:tcW w:w="861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ОГРН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(для общественных объединений пожарной охраны, зарегистрированных в качестве юридических лиц в         порядке, предусмотренном </w:t>
            </w:r>
            <w:r>
              <w:rPr>
                <w:rFonts w:ascii="Times New Roman" w:hAnsi="Times New Roman" w:cs="Times New Roman"/>
                <w:sz w:val="20"/>
              </w:rPr>
              <w:t>законодательством Российской Федерации)</w:t>
            </w:r>
          </w:p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F2DD2">
        <w:tc>
          <w:tcPr>
            <w:tcW w:w="861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(для общественных объединений пожарной охраны, зарегистрированных в качестве юридических лиц в порядке, предусмотренном законодательством Российской Федерации)</w:t>
            </w:r>
          </w:p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F2DD2">
        <w:tc>
          <w:tcPr>
            <w:tcW w:w="861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лице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861" w:type="dxa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(должность (при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наличии), фамилия, имя, отчество (при наличии) руководителя или иного уполномоченного лица)</w:t>
            </w:r>
          </w:p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Номер   реестровой  записи  в  реестре  общественных  объединений  пожарной</w:t>
            </w:r>
          </w:p>
        </w:tc>
      </w:tr>
      <w:tr w:rsidR="00AF2DD2">
        <w:tc>
          <w:tcPr>
            <w:tcW w:w="1002" w:type="dxa"/>
            <w:gridSpan w:val="2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охраны:</w:t>
            </w:r>
          </w:p>
        </w:tc>
        <w:tc>
          <w:tcPr>
            <w:tcW w:w="86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(текст заявления с изложением сути допущенных в документах опечаток и </w:t>
            </w:r>
            <w:r>
              <w:rPr>
                <w:rFonts w:ascii="Times New Roman" w:hAnsi="Times New Roman" w:cs="Times New Roman"/>
                <w:sz w:val="20"/>
              </w:rPr>
              <w:t>(или)</w:t>
            </w:r>
            <w:proofErr w:type="gramEnd"/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964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ошибок с просьбой исправить ошибочную информацию)</w:t>
            </w:r>
          </w:p>
        </w:tc>
      </w:tr>
      <w:tr w:rsidR="00AF2DD2">
        <w:tc>
          <w:tcPr>
            <w:tcW w:w="9643" w:type="dxa"/>
            <w:gridSpan w:val="5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3128" w:type="dxa"/>
            <w:gridSpan w:val="4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заявлению прилагается</w:t>
            </w:r>
          </w:p>
        </w:tc>
        <w:tc>
          <w:tcPr>
            <w:tcW w:w="65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F2DD2">
        <w:tc>
          <w:tcPr>
            <w:tcW w:w="3128" w:type="dxa"/>
            <w:gridSpan w:val="4"/>
            <w:shd w:val="clear" w:color="auto" w:fill="auto"/>
          </w:tcPr>
          <w:p w:rsidR="00AF2DD2" w:rsidRDefault="00AF2D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AF2DD2" w:rsidRDefault="008107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(реквизиты прилагаемого оригинала документа)</w:t>
            </w:r>
          </w:p>
        </w:tc>
      </w:tr>
    </w:tbl>
    <w:p w:rsidR="00AF2DD2" w:rsidRDefault="00AF2DD2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     ____________   _______________________________</w:t>
      </w: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(должность (при наличии)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(подпись)                     (фамилия, имя, отчество (при наличии)</w:t>
      </w:r>
      <w:proofErr w:type="gramEnd"/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F2DD2" w:rsidRDefault="008107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4"/>
        </w:rPr>
        <w:t>М.П. (при наличии)</w:t>
      </w:r>
    </w:p>
    <w:p w:rsidR="00AF2DD2" w:rsidRDefault="00AF2DD2">
      <w:pPr>
        <w:widowControl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2DD2" w:rsidRDefault="0081075F">
      <w:pPr>
        <w:widowControl w:val="0"/>
        <w:spacing w:after="15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>«_____» ___________________ 20__ г.</w:t>
      </w:r>
    </w:p>
    <w:sectPr w:rsidR="00AF2DD2">
      <w:pgSz w:w="11906" w:h="16838"/>
      <w:pgMar w:top="1134" w:right="564" w:bottom="9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C04"/>
    <w:multiLevelType w:val="multilevel"/>
    <w:tmpl w:val="B62C3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31D5065"/>
    <w:multiLevelType w:val="multilevel"/>
    <w:tmpl w:val="0060D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0419E9"/>
    <w:multiLevelType w:val="multilevel"/>
    <w:tmpl w:val="53FEB4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7B400F9C"/>
    <w:multiLevelType w:val="multilevel"/>
    <w:tmpl w:val="0F0A4B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F2DD2"/>
    <w:rsid w:val="0081075F"/>
    <w:rsid w:val="00A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1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A278A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A278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Сноска_"/>
    <w:basedOn w:val="a0"/>
    <w:qFormat/>
    <w:rsid w:val="00A278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Georgia105pt0pt">
    <w:name w:val="Основной текст (3) + Georgia;10;5 pt;Не полужирный;Интервал 0 pt"/>
    <w:basedOn w:val="3"/>
    <w:qFormat/>
    <w:rsid w:val="00A278A4"/>
    <w:rPr>
      <w:rFonts w:ascii="Georgia" w:eastAsia="Georgia" w:hAnsi="Georgia" w:cs="Georgia"/>
      <w:color w:val="000000"/>
      <w:spacing w:val="-9"/>
      <w:w w:val="100"/>
      <w:sz w:val="21"/>
      <w:szCs w:val="21"/>
      <w:shd w:val="clear" w:color="auto" w:fill="FFFFFF"/>
      <w:lang w:val="ru-RU"/>
    </w:rPr>
  </w:style>
  <w:style w:type="character" w:customStyle="1" w:styleId="2">
    <w:name w:val="Сноска (2)_"/>
    <w:basedOn w:val="a0"/>
    <w:link w:val="20"/>
    <w:qFormat/>
    <w:rsid w:val="00A278A4"/>
    <w:rPr>
      <w:rFonts w:ascii="Times New Roman" w:eastAsia="Times New Roman" w:hAnsi="Times New Roman" w:cs="Times New Roman"/>
      <w:spacing w:val="-1"/>
      <w:sz w:val="27"/>
      <w:szCs w:val="27"/>
      <w:shd w:val="clear" w:color="auto" w:fill="FFFFFF"/>
    </w:rPr>
  </w:style>
  <w:style w:type="character" w:customStyle="1" w:styleId="10">
    <w:name w:val="Гиперссылка1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List Paragraph"/>
    <w:basedOn w:val="a"/>
    <w:uiPriority w:val="34"/>
    <w:qFormat/>
    <w:rsid w:val="001D52EE"/>
    <w:pPr>
      <w:ind w:left="720"/>
      <w:contextualSpacing/>
    </w:pPr>
  </w:style>
  <w:style w:type="paragraph" w:customStyle="1" w:styleId="1">
    <w:name w:val="Основной текст1"/>
    <w:basedOn w:val="a"/>
    <w:link w:val="a3"/>
    <w:qFormat/>
    <w:rsid w:val="00A278A4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30">
    <w:name w:val="Основной текст (3)"/>
    <w:basedOn w:val="a"/>
    <w:link w:val="3"/>
    <w:qFormat/>
    <w:rsid w:val="00A278A4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Текст сноски1"/>
    <w:basedOn w:val="a"/>
    <w:qFormat/>
    <w:rsid w:val="00A278A4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Сноска (2)"/>
    <w:basedOn w:val="a"/>
    <w:link w:val="2"/>
    <w:qFormat/>
    <w:rsid w:val="00A278A4"/>
    <w:pPr>
      <w:widowControl w:val="0"/>
      <w:shd w:val="clear" w:color="auto" w:fill="FFFFFF"/>
      <w:spacing w:before="60" w:after="300"/>
    </w:pPr>
    <w:rPr>
      <w:rFonts w:ascii="Times New Roman" w:eastAsia="Times New Roman" w:hAnsi="Times New Roman" w:cs="Times New Roman"/>
      <w:spacing w:val="-1"/>
      <w:sz w:val="27"/>
      <w:szCs w:val="27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84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1844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UPSS</cp:lastModifiedBy>
  <cp:revision>20</cp:revision>
  <cp:lastPrinted>2022-07-20T12:25:00Z</cp:lastPrinted>
  <dcterms:created xsi:type="dcterms:W3CDTF">2021-07-09T06:43:00Z</dcterms:created>
  <dcterms:modified xsi:type="dcterms:W3CDTF">2024-02-26T10:39:00Z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